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4FD" w:rsidRDefault="00BD46D1" w:rsidP="00724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46D1">
        <w:rPr>
          <w:rFonts w:ascii="Times New Roman" w:hAnsi="Times New Roman" w:cs="Times New Roman"/>
          <w:sz w:val="28"/>
          <w:szCs w:val="28"/>
        </w:rPr>
        <w:t xml:space="preserve">Лодка КАЗАНКА-5М4 </w:t>
      </w:r>
      <w:r w:rsidR="007964FD">
        <w:rPr>
          <w:rFonts w:ascii="Times New Roman" w:hAnsi="Times New Roman" w:cs="Times New Roman"/>
          <w:sz w:val="28"/>
          <w:szCs w:val="28"/>
        </w:rPr>
        <w:t>инв. номер 313689</w:t>
      </w:r>
      <w:r w:rsidR="00724EB8">
        <w:rPr>
          <w:rFonts w:ascii="Times New Roman" w:hAnsi="Times New Roman" w:cs="Times New Roman"/>
          <w:sz w:val="28"/>
          <w:szCs w:val="28"/>
        </w:rPr>
        <w:t xml:space="preserve"> </w:t>
      </w:r>
      <w:r w:rsidR="00724EB8" w:rsidRPr="00BD46D1">
        <w:rPr>
          <w:rFonts w:ascii="Times New Roman" w:hAnsi="Times New Roman" w:cs="Times New Roman"/>
          <w:sz w:val="28"/>
          <w:szCs w:val="28"/>
        </w:rPr>
        <w:t>– в количестве – 1 шт</w:t>
      </w:r>
      <w:r w:rsidR="00724EB8">
        <w:rPr>
          <w:rFonts w:ascii="Times New Roman" w:hAnsi="Times New Roman" w:cs="Times New Roman"/>
          <w:sz w:val="28"/>
          <w:szCs w:val="28"/>
        </w:rPr>
        <w:t>.</w:t>
      </w:r>
    </w:p>
    <w:p w:rsidR="00BD46D1" w:rsidRPr="00BD46D1" w:rsidRDefault="00BD46D1" w:rsidP="00724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46D1">
        <w:rPr>
          <w:rFonts w:ascii="Times New Roman" w:hAnsi="Times New Roman" w:cs="Times New Roman"/>
          <w:sz w:val="28"/>
          <w:szCs w:val="28"/>
        </w:rPr>
        <w:t xml:space="preserve">(дата ввода  </w:t>
      </w:r>
      <w:r w:rsidR="00724EB8">
        <w:rPr>
          <w:rFonts w:ascii="Times New Roman" w:hAnsi="Times New Roman" w:cs="Times New Roman"/>
          <w:sz w:val="28"/>
          <w:szCs w:val="28"/>
        </w:rPr>
        <w:t>в эксплуатацию</w:t>
      </w:r>
      <w:r w:rsidR="00724EB8" w:rsidRPr="00BC7D8F">
        <w:rPr>
          <w:rFonts w:ascii="Times New Roman" w:hAnsi="Times New Roman" w:cs="Times New Roman"/>
          <w:sz w:val="28"/>
          <w:szCs w:val="28"/>
        </w:rPr>
        <w:t xml:space="preserve"> – </w:t>
      </w:r>
      <w:r w:rsidR="00724EB8">
        <w:rPr>
          <w:rFonts w:ascii="Times New Roman" w:hAnsi="Times New Roman" w:cs="Times New Roman"/>
          <w:sz w:val="28"/>
          <w:szCs w:val="28"/>
        </w:rPr>
        <w:t>30.06.2012</w:t>
      </w:r>
      <w:r w:rsidR="00724EB8" w:rsidRPr="00BC7D8F">
        <w:rPr>
          <w:rFonts w:ascii="Times New Roman" w:hAnsi="Times New Roman" w:cs="Times New Roman"/>
          <w:sz w:val="28"/>
          <w:szCs w:val="28"/>
        </w:rPr>
        <w:t>г</w:t>
      </w:r>
      <w:r w:rsidR="00724EB8">
        <w:rPr>
          <w:rFonts w:ascii="Times New Roman" w:hAnsi="Times New Roman" w:cs="Times New Roman"/>
          <w:sz w:val="28"/>
          <w:szCs w:val="28"/>
        </w:rPr>
        <w:t xml:space="preserve">) </w:t>
      </w:r>
      <w:r w:rsidR="00724EB8">
        <w:rPr>
          <w:rFonts w:ascii="Times New Roman" w:hAnsi="Times New Roman" w:cs="Times New Roman"/>
          <w:sz w:val="28"/>
          <w:szCs w:val="28"/>
        </w:rPr>
        <w:t xml:space="preserve"> срок полезного действия  в условиях Крайнего Севера – </w:t>
      </w:r>
      <w:r w:rsidR="00724EB8">
        <w:rPr>
          <w:rFonts w:ascii="Times New Roman" w:hAnsi="Times New Roman" w:cs="Times New Roman"/>
          <w:sz w:val="28"/>
          <w:szCs w:val="28"/>
        </w:rPr>
        <w:t>39</w:t>
      </w:r>
      <w:r w:rsidR="00724EB8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Pr="00BD46D1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D46D1" w:rsidRPr="00BD46D1" w:rsidRDefault="00BD46D1" w:rsidP="00724EB8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D46D1" w:rsidRDefault="00BD46D1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6928D1F6" wp14:editId="5E0BAFD2">
            <wp:simplePos x="0" y="0"/>
            <wp:positionH relativeFrom="column">
              <wp:posOffset>2795905</wp:posOffset>
            </wp:positionH>
            <wp:positionV relativeFrom="paragraph">
              <wp:posOffset>221615</wp:posOffset>
            </wp:positionV>
            <wp:extent cx="3065145" cy="2296160"/>
            <wp:effectExtent l="0" t="0" r="1905" b="8890"/>
            <wp:wrapSquare wrapText="bothSides"/>
            <wp:docPr id="4" name="Рисунок 4" descr="C:\Users\ZVSmolnikova\Desktop\Формирование лота ОС\Фото Лодка\IMG_20180913_105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VSmolnikova\Desktop\Формирование лота ОС\Фото Лодка\IMG_20180913_1055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145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94E3C92" wp14:editId="4976AF1D">
            <wp:simplePos x="0" y="0"/>
            <wp:positionH relativeFrom="column">
              <wp:posOffset>-645795</wp:posOffset>
            </wp:positionH>
            <wp:positionV relativeFrom="paragraph">
              <wp:posOffset>217805</wp:posOffset>
            </wp:positionV>
            <wp:extent cx="3030220" cy="2272665"/>
            <wp:effectExtent l="0" t="0" r="0" b="0"/>
            <wp:wrapSquare wrapText="bothSides"/>
            <wp:docPr id="2" name="Рисунок 2" descr="C:\Users\ZVSmolnikova\Desktop\Формирование лота ОС\Фото Лодка\IMG_20180913_104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VSmolnikova\Desktop\Формирование лота ОС\Фото Лодка\IMG_20180913_1048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227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46D1" w:rsidRDefault="00BD46D1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5F8DD5C" wp14:editId="0750D75C">
            <wp:simplePos x="0" y="0"/>
            <wp:positionH relativeFrom="column">
              <wp:posOffset>2736850</wp:posOffset>
            </wp:positionH>
            <wp:positionV relativeFrom="paragraph">
              <wp:posOffset>278765</wp:posOffset>
            </wp:positionV>
            <wp:extent cx="3032760" cy="2275205"/>
            <wp:effectExtent l="0" t="0" r="0" b="0"/>
            <wp:wrapSquare wrapText="bothSides"/>
            <wp:docPr id="1" name="Рисунок 1" descr="C:\Users\ZVSmolnikova\Desktop\Формирование лота ОС\Фото Лодка\IMG_20180913_104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VSmolnikova\Desktop\Формирование лота ОС\Фото Лодка\IMG_20180913_1048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27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BBBD557" wp14:editId="3FF43097">
            <wp:simplePos x="0" y="0"/>
            <wp:positionH relativeFrom="column">
              <wp:posOffset>-645160</wp:posOffset>
            </wp:positionH>
            <wp:positionV relativeFrom="paragraph">
              <wp:posOffset>236220</wp:posOffset>
            </wp:positionV>
            <wp:extent cx="3094355" cy="2317750"/>
            <wp:effectExtent l="0" t="0" r="0" b="6350"/>
            <wp:wrapSquare wrapText="bothSides"/>
            <wp:docPr id="3" name="Рисунок 3" descr="C:\Users\ZVSmolnikova\Desktop\Формирование лота ОС\Фото Лодка\IMG_20180913_104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VSmolnikova\Desktop\Формирование лота ОС\Фото Лодка\IMG_20180913_1048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D4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0CE"/>
    <w:rsid w:val="00092791"/>
    <w:rsid w:val="004046FC"/>
    <w:rsid w:val="00724EB8"/>
    <w:rsid w:val="00761EEE"/>
    <w:rsid w:val="007964FD"/>
    <w:rsid w:val="00991D50"/>
    <w:rsid w:val="00BD46D1"/>
    <w:rsid w:val="00D8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0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Акционерное общество «Тюменнефтегаз»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Смольникова Зинаида Викторовна</dc:creator>
  <cp:lastModifiedBy>Смольникова Зинаида Викторовна</cp:lastModifiedBy>
  <cp:revision>7</cp:revision>
  <dcterms:created xsi:type="dcterms:W3CDTF">2019-02-27T05:32:00Z</dcterms:created>
  <dcterms:modified xsi:type="dcterms:W3CDTF">2019-02-27T06:24:00Z</dcterms:modified>
</cp:coreProperties>
</file>